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21" w:rsidRDefault="00761421" w:rsidP="00FB440B">
      <w:pPr>
        <w:pStyle w:val="NoSpacing"/>
        <w:rPr>
          <w:sz w:val="24"/>
          <w:szCs w:val="24"/>
        </w:rPr>
      </w:pPr>
    </w:p>
    <w:p w:rsidR="00137455" w:rsidRDefault="0058067D" w:rsidP="00FB44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03 November 201</w:t>
      </w:r>
      <w:r w:rsidR="001372E8">
        <w:rPr>
          <w:sz w:val="24"/>
          <w:szCs w:val="24"/>
        </w:rPr>
        <w:t>4</w:t>
      </w:r>
    </w:p>
    <w:p w:rsidR="00137455" w:rsidRDefault="00137455" w:rsidP="00FB440B">
      <w:pPr>
        <w:pStyle w:val="NoSpacing"/>
        <w:rPr>
          <w:sz w:val="24"/>
          <w:szCs w:val="24"/>
        </w:rPr>
      </w:pPr>
    </w:p>
    <w:p w:rsidR="00137455" w:rsidRDefault="00137455" w:rsidP="00FB44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MINUTES OF ZONING COMMISSION MEETING HELD ON 03 NOVEMBER 2014, 7 P.M.</w:t>
      </w:r>
    </w:p>
    <w:p w:rsidR="00137455" w:rsidRDefault="00137455" w:rsidP="00FB440B">
      <w:pPr>
        <w:pStyle w:val="NoSpacing"/>
        <w:rPr>
          <w:sz w:val="24"/>
          <w:szCs w:val="24"/>
        </w:rPr>
      </w:pPr>
    </w:p>
    <w:p w:rsidR="00137455" w:rsidRDefault="00137455" w:rsidP="00FB440B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Call to order, 7 p.m.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Chairman Stan </w:t>
      </w:r>
      <w:proofErr w:type="spellStart"/>
      <w:r>
        <w:rPr>
          <w:sz w:val="24"/>
          <w:szCs w:val="24"/>
        </w:rPr>
        <w:t>Koehlinger</w:t>
      </w:r>
      <w:proofErr w:type="spellEnd"/>
      <w:r>
        <w:rPr>
          <w:sz w:val="24"/>
          <w:szCs w:val="24"/>
        </w:rPr>
        <w:t xml:space="preserve"> presiding.</w:t>
      </w:r>
      <w:proofErr w:type="gramEnd"/>
      <w:r>
        <w:rPr>
          <w:sz w:val="24"/>
          <w:szCs w:val="24"/>
        </w:rPr>
        <w:t xml:space="preserve">  Board members present were Stan </w:t>
      </w:r>
      <w:proofErr w:type="spellStart"/>
      <w:r>
        <w:rPr>
          <w:sz w:val="24"/>
          <w:szCs w:val="24"/>
        </w:rPr>
        <w:t>Koehlinger</w:t>
      </w:r>
      <w:proofErr w:type="spellEnd"/>
      <w:r>
        <w:rPr>
          <w:sz w:val="24"/>
          <w:szCs w:val="24"/>
        </w:rPr>
        <w:t xml:space="preserve"> (Chairman), George </w:t>
      </w:r>
      <w:proofErr w:type="spellStart"/>
      <w:r>
        <w:rPr>
          <w:sz w:val="24"/>
          <w:szCs w:val="24"/>
        </w:rPr>
        <w:t>Downes</w:t>
      </w:r>
      <w:proofErr w:type="spellEnd"/>
      <w:r>
        <w:rPr>
          <w:sz w:val="24"/>
          <w:szCs w:val="24"/>
        </w:rPr>
        <w:t xml:space="preserve">, Frank Bachman, Eric McGovern and </w:t>
      </w:r>
      <w:r w:rsidR="003B0C82">
        <w:rPr>
          <w:sz w:val="24"/>
          <w:szCs w:val="24"/>
        </w:rPr>
        <w:t xml:space="preserve">Ted Finlayson (Alt) and Ron </w:t>
      </w:r>
      <w:proofErr w:type="spellStart"/>
      <w:r w:rsidR="003B0C82">
        <w:rPr>
          <w:sz w:val="24"/>
          <w:szCs w:val="24"/>
        </w:rPr>
        <w:t>Weekley</w:t>
      </w:r>
      <w:proofErr w:type="spellEnd"/>
      <w:r w:rsidR="003B0C82">
        <w:rPr>
          <w:sz w:val="24"/>
          <w:szCs w:val="24"/>
        </w:rPr>
        <w:t>, Zoning Inspector.</w:t>
      </w:r>
      <w:r>
        <w:rPr>
          <w:sz w:val="24"/>
          <w:szCs w:val="24"/>
        </w:rPr>
        <w:t xml:space="preserve">  Members not present were John Walsh and Mark Scott (Alt).  Guests attending were Trustee Don Ackerman and Mr. Gary</w:t>
      </w:r>
      <w:r w:rsidR="005409E6">
        <w:rPr>
          <w:sz w:val="24"/>
          <w:szCs w:val="24"/>
        </w:rPr>
        <w:t xml:space="preserve"> Sears, Owner Elite </w:t>
      </w:r>
      <w:proofErr w:type="spellStart"/>
      <w:r w:rsidR="005409E6">
        <w:rPr>
          <w:sz w:val="24"/>
          <w:szCs w:val="24"/>
        </w:rPr>
        <w:t>Cryongenics</w:t>
      </w:r>
      <w:proofErr w:type="spellEnd"/>
      <w:r w:rsidR="005409E6">
        <w:rPr>
          <w:sz w:val="24"/>
          <w:szCs w:val="24"/>
        </w:rPr>
        <w:t xml:space="preserve">, and Mr. </w:t>
      </w:r>
      <w:r w:rsidR="003B0C82">
        <w:rPr>
          <w:sz w:val="24"/>
          <w:szCs w:val="24"/>
        </w:rPr>
        <w:t>Sears’s</w:t>
      </w:r>
      <w:r w:rsidR="005409E6">
        <w:rPr>
          <w:sz w:val="24"/>
          <w:szCs w:val="24"/>
        </w:rPr>
        <w:t xml:space="preserve"> son, Vaughn, and son-in-law, Andy.</w:t>
      </w:r>
    </w:p>
    <w:p w:rsidR="00137455" w:rsidRDefault="00137455" w:rsidP="00FB440B">
      <w:pPr>
        <w:pStyle w:val="NoSpacing"/>
        <w:rPr>
          <w:sz w:val="24"/>
          <w:szCs w:val="24"/>
        </w:rPr>
      </w:pPr>
    </w:p>
    <w:p w:rsidR="00137455" w:rsidRDefault="00137455" w:rsidP="00FB44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October minutes reviewed, Frank Bachman moved to approve, Eric McGovern seconded, motion passed.</w:t>
      </w:r>
    </w:p>
    <w:p w:rsidR="00F46AB4" w:rsidRDefault="00F46AB4" w:rsidP="00FB440B">
      <w:pPr>
        <w:pStyle w:val="NoSpacing"/>
        <w:rPr>
          <w:sz w:val="24"/>
          <w:szCs w:val="24"/>
        </w:rPr>
      </w:pPr>
    </w:p>
    <w:p w:rsidR="00137455" w:rsidRDefault="0046663B" w:rsidP="00FB44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George </w:t>
      </w:r>
      <w:proofErr w:type="spellStart"/>
      <w:r>
        <w:rPr>
          <w:sz w:val="24"/>
          <w:szCs w:val="24"/>
        </w:rPr>
        <w:t>Downes</w:t>
      </w:r>
      <w:proofErr w:type="spellEnd"/>
      <w:r>
        <w:rPr>
          <w:sz w:val="24"/>
          <w:szCs w:val="24"/>
        </w:rPr>
        <w:t xml:space="preserve"> motioned to approve the changes made at October’s meeting to pages 18 through 21 of the LTZR, Frank Bachman seconded, motion passed.</w:t>
      </w:r>
    </w:p>
    <w:p w:rsidR="00F46AB4" w:rsidRDefault="00F46AB4" w:rsidP="00FB440B">
      <w:pPr>
        <w:pStyle w:val="NoSpacing"/>
        <w:rPr>
          <w:sz w:val="24"/>
          <w:szCs w:val="24"/>
        </w:rPr>
      </w:pPr>
    </w:p>
    <w:p w:rsidR="0046663B" w:rsidRDefault="0046663B" w:rsidP="00FB44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Gary Sears pitched his proposal to purchase the </w:t>
      </w:r>
      <w:proofErr w:type="spellStart"/>
      <w:r>
        <w:rPr>
          <w:sz w:val="24"/>
          <w:szCs w:val="24"/>
        </w:rPr>
        <w:t>Brahler</w:t>
      </w:r>
      <w:proofErr w:type="spellEnd"/>
      <w:r>
        <w:rPr>
          <w:sz w:val="24"/>
          <w:szCs w:val="24"/>
        </w:rPr>
        <w:t xml:space="preserve"> property, demo the existing building and build a new facility for expanding his business.  He is seeking 2 (two) variances, 1 (one) for a side setback (possibly zero feet, or would be willing to work with five feet) and one for primary structure h</w:t>
      </w:r>
      <w:r w:rsidR="003B0C82">
        <w:rPr>
          <w:sz w:val="24"/>
          <w:szCs w:val="24"/>
        </w:rPr>
        <w:t>eight, seventy feet versus</w:t>
      </w:r>
      <w:r>
        <w:rPr>
          <w:sz w:val="24"/>
          <w:szCs w:val="24"/>
        </w:rPr>
        <w:t xml:space="preserve"> the zoning restriction of fifty feet for the I-1 district.</w:t>
      </w:r>
    </w:p>
    <w:p w:rsidR="002A5CCA" w:rsidRDefault="002A5CCA" w:rsidP="00FB440B">
      <w:pPr>
        <w:pStyle w:val="NoSpacing"/>
        <w:rPr>
          <w:sz w:val="24"/>
          <w:szCs w:val="24"/>
        </w:rPr>
      </w:pPr>
    </w:p>
    <w:p w:rsidR="005409E6" w:rsidRDefault="00913CFB" w:rsidP="00FB44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Trustee Ackerman introduced Ted Finlayson and welcomed him to the Zoning Commission as an Alternate.  </w:t>
      </w:r>
      <w:proofErr w:type="gramStart"/>
      <w:r>
        <w:rPr>
          <w:sz w:val="24"/>
          <w:szCs w:val="24"/>
        </w:rPr>
        <w:t>Also discussed terms ending this year for the Zoning Commission members.</w:t>
      </w:r>
      <w:proofErr w:type="gramEnd"/>
      <w:r>
        <w:rPr>
          <w:sz w:val="24"/>
          <w:szCs w:val="24"/>
        </w:rPr>
        <w:t xml:space="preserve">  Eric McGovern is one of those ending terms, stated his desire to remain on Zoning Commission.</w:t>
      </w:r>
    </w:p>
    <w:p w:rsidR="00913CFB" w:rsidRDefault="00913CFB" w:rsidP="00FB44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Discussion held on possible places to re-zone as I-1, Light Industrial and be able to successfully a</w:t>
      </w:r>
      <w:r w:rsidR="003B0C82">
        <w:rPr>
          <w:sz w:val="24"/>
          <w:szCs w:val="24"/>
        </w:rPr>
        <w:t>ttract new industry to the area</w:t>
      </w:r>
    </w:p>
    <w:p w:rsidR="003B0C82" w:rsidRDefault="003B0C82" w:rsidP="00FB440B">
      <w:pPr>
        <w:pStyle w:val="NoSpacing"/>
        <w:rPr>
          <w:sz w:val="24"/>
          <w:szCs w:val="24"/>
        </w:rPr>
      </w:pPr>
    </w:p>
    <w:p w:rsidR="00913CFB" w:rsidRDefault="002A5CCA" w:rsidP="00FB440B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Discussed resident</w:t>
      </w:r>
      <w:r w:rsidR="003B0C82">
        <w:rPr>
          <w:sz w:val="24"/>
          <w:szCs w:val="24"/>
        </w:rPr>
        <w:t>’</w:t>
      </w:r>
      <w:r>
        <w:rPr>
          <w:sz w:val="24"/>
          <w:szCs w:val="24"/>
        </w:rPr>
        <w:t xml:space="preserve">s question of </w:t>
      </w:r>
      <w:r w:rsidR="003B0C82">
        <w:rPr>
          <w:sz w:val="24"/>
          <w:szCs w:val="24"/>
        </w:rPr>
        <w:t>possible</w:t>
      </w:r>
      <w:r w:rsidR="00913CFB">
        <w:rPr>
          <w:sz w:val="24"/>
          <w:szCs w:val="24"/>
        </w:rPr>
        <w:t xml:space="preserve"> thrift store idea for Eberhard Rd. property.</w:t>
      </w:r>
      <w:proofErr w:type="gramEnd"/>
      <w:r w:rsidR="00913CFB">
        <w:rPr>
          <w:sz w:val="24"/>
          <w:szCs w:val="24"/>
        </w:rPr>
        <w:t xml:space="preserve">  ZC will abide by table 601 and not allow a thrift store. </w:t>
      </w:r>
    </w:p>
    <w:p w:rsidR="002A5CCA" w:rsidRDefault="002A5CCA" w:rsidP="00FB440B">
      <w:pPr>
        <w:pStyle w:val="NoSpacing"/>
        <w:rPr>
          <w:sz w:val="24"/>
          <w:szCs w:val="24"/>
        </w:rPr>
      </w:pPr>
    </w:p>
    <w:p w:rsidR="00913CFB" w:rsidRDefault="003B0C82" w:rsidP="00FB440B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Discussed</w:t>
      </w:r>
      <w:r w:rsidR="00913CFB">
        <w:rPr>
          <w:sz w:val="24"/>
          <w:szCs w:val="24"/>
        </w:rPr>
        <w:t xml:space="preserve"> the issue of businesses within a residential district again, because of the thrift store idea.</w:t>
      </w:r>
      <w:proofErr w:type="gramEnd"/>
    </w:p>
    <w:p w:rsidR="002A5CCA" w:rsidRDefault="002A5CCA" w:rsidP="00FB440B">
      <w:pPr>
        <w:pStyle w:val="NoSpacing"/>
        <w:rPr>
          <w:sz w:val="24"/>
          <w:szCs w:val="24"/>
        </w:rPr>
      </w:pPr>
    </w:p>
    <w:p w:rsidR="00913CFB" w:rsidRDefault="00913CFB" w:rsidP="00FB44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Ted Finlayson moved and George </w:t>
      </w:r>
      <w:proofErr w:type="spellStart"/>
      <w:r>
        <w:rPr>
          <w:sz w:val="24"/>
          <w:szCs w:val="24"/>
        </w:rPr>
        <w:t>Downes</w:t>
      </w:r>
      <w:proofErr w:type="spellEnd"/>
      <w:r>
        <w:rPr>
          <w:sz w:val="24"/>
          <w:szCs w:val="24"/>
        </w:rPr>
        <w:t xml:space="preserve"> seconded, that we table the swimming pool definitions discussion until next meeting, giving all a chance to look it over more thoroughly.  Motion passed.</w:t>
      </w:r>
    </w:p>
    <w:p w:rsidR="002A5CCA" w:rsidRDefault="002A5CCA" w:rsidP="00FB440B">
      <w:pPr>
        <w:pStyle w:val="NoSpacing"/>
        <w:rPr>
          <w:sz w:val="24"/>
          <w:szCs w:val="24"/>
        </w:rPr>
      </w:pPr>
    </w:p>
    <w:p w:rsidR="00913CFB" w:rsidRDefault="00913CFB" w:rsidP="00FB44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Changes through SEC 204.5 approved.  SEC 204.5 is where next meeting will pick up.</w:t>
      </w:r>
    </w:p>
    <w:p w:rsidR="00913CFB" w:rsidRDefault="00913CFB" w:rsidP="00FB44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Next meeting date set for December1, 2014, 7 p.m.  Meeting adjourned at 9:08 p.m.</w:t>
      </w:r>
    </w:p>
    <w:p w:rsidR="001372E8" w:rsidRDefault="001372E8" w:rsidP="00FB440B">
      <w:pPr>
        <w:pStyle w:val="NoSpacing"/>
        <w:rPr>
          <w:sz w:val="24"/>
          <w:szCs w:val="24"/>
        </w:rPr>
      </w:pPr>
    </w:p>
    <w:p w:rsidR="001372E8" w:rsidRDefault="001372E8" w:rsidP="00FB44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:rsidR="001372E8" w:rsidRDefault="001372E8" w:rsidP="00FB44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Respectfully, Ron </w:t>
      </w:r>
      <w:proofErr w:type="spellStart"/>
      <w:r>
        <w:rPr>
          <w:sz w:val="24"/>
          <w:szCs w:val="24"/>
        </w:rPr>
        <w:t>Weekley</w:t>
      </w:r>
      <w:proofErr w:type="spellEnd"/>
    </w:p>
    <w:p w:rsidR="001372E8" w:rsidRDefault="001372E8" w:rsidP="00FB440B">
      <w:pPr>
        <w:pStyle w:val="NoSpacing"/>
        <w:rPr>
          <w:sz w:val="24"/>
          <w:szCs w:val="24"/>
        </w:rPr>
      </w:pPr>
    </w:p>
    <w:p w:rsidR="00913CFB" w:rsidRDefault="00913CFB" w:rsidP="00FB440B">
      <w:pPr>
        <w:pStyle w:val="NoSpacing"/>
        <w:rPr>
          <w:sz w:val="24"/>
          <w:szCs w:val="24"/>
        </w:rPr>
      </w:pPr>
      <w:bookmarkStart w:id="0" w:name="_GoBack"/>
      <w:bookmarkEnd w:id="0"/>
    </w:p>
    <w:sectPr w:rsidR="00913CFB" w:rsidSect="00FB440B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0B"/>
    <w:rsid w:val="00071A52"/>
    <w:rsid w:val="000D7BE2"/>
    <w:rsid w:val="001372E8"/>
    <w:rsid w:val="00137455"/>
    <w:rsid w:val="00206A9D"/>
    <w:rsid w:val="002A5CCA"/>
    <w:rsid w:val="002E523F"/>
    <w:rsid w:val="003704A5"/>
    <w:rsid w:val="003B0C82"/>
    <w:rsid w:val="003D35CC"/>
    <w:rsid w:val="0046663B"/>
    <w:rsid w:val="00505449"/>
    <w:rsid w:val="005409E6"/>
    <w:rsid w:val="0058067D"/>
    <w:rsid w:val="005A07DD"/>
    <w:rsid w:val="00710111"/>
    <w:rsid w:val="00761421"/>
    <w:rsid w:val="00913CFB"/>
    <w:rsid w:val="0092438C"/>
    <w:rsid w:val="00D353A7"/>
    <w:rsid w:val="00D44B58"/>
    <w:rsid w:val="00E54ACE"/>
    <w:rsid w:val="00F46AB4"/>
    <w:rsid w:val="00FB440B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44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44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D Weekley</dc:creator>
  <cp:lastModifiedBy>Owner</cp:lastModifiedBy>
  <cp:revision>4</cp:revision>
  <cp:lastPrinted>2014-11-12T16:48:00Z</cp:lastPrinted>
  <dcterms:created xsi:type="dcterms:W3CDTF">2014-11-10T16:55:00Z</dcterms:created>
  <dcterms:modified xsi:type="dcterms:W3CDTF">2014-11-12T17:30:00Z</dcterms:modified>
</cp:coreProperties>
</file>