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F" w:rsidRDefault="005A185C">
      <w:pPr>
        <w:rPr>
          <w:b/>
          <w:sz w:val="36"/>
          <w:szCs w:val="36"/>
        </w:rPr>
      </w:pPr>
      <w:r w:rsidRPr="005A185C">
        <w:rPr>
          <w:b/>
          <w:sz w:val="36"/>
          <w:szCs w:val="36"/>
        </w:rPr>
        <w:t>LAWRENCE TOWNSHIP ZONING COMMISION MEETING</w:t>
      </w:r>
    </w:p>
    <w:p w:rsidR="003C4CFB" w:rsidRPr="003C4CFB" w:rsidRDefault="00342DA4">
      <w:pPr>
        <w:rPr>
          <w:sz w:val="24"/>
          <w:szCs w:val="24"/>
        </w:rPr>
      </w:pPr>
      <w:r>
        <w:rPr>
          <w:sz w:val="24"/>
          <w:szCs w:val="24"/>
        </w:rPr>
        <w:t>June 16, 2014</w:t>
      </w:r>
    </w:p>
    <w:p w:rsidR="005A185C" w:rsidRPr="003C4CFB" w:rsidRDefault="005A185C">
      <w:pPr>
        <w:rPr>
          <w:sz w:val="24"/>
          <w:szCs w:val="24"/>
        </w:rPr>
      </w:pP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 xml:space="preserve">The members in attendance:  Stan </w:t>
      </w:r>
      <w:proofErr w:type="spellStart"/>
      <w:r w:rsidRPr="003C4CFB">
        <w:rPr>
          <w:sz w:val="24"/>
          <w:szCs w:val="24"/>
        </w:rPr>
        <w:t>Koehlinger</w:t>
      </w:r>
      <w:proofErr w:type="spellEnd"/>
      <w:r w:rsidRPr="003C4CFB">
        <w:rPr>
          <w:sz w:val="24"/>
          <w:szCs w:val="24"/>
        </w:rPr>
        <w:t>, Eric McGo</w:t>
      </w:r>
      <w:r w:rsidR="00D8264C">
        <w:rPr>
          <w:sz w:val="24"/>
          <w:szCs w:val="24"/>
        </w:rPr>
        <w:t xml:space="preserve">vern, Frank Bachman, George </w:t>
      </w:r>
      <w:proofErr w:type="spellStart"/>
      <w:r w:rsidR="00D8264C">
        <w:rPr>
          <w:sz w:val="24"/>
          <w:szCs w:val="24"/>
        </w:rPr>
        <w:t>Downes</w:t>
      </w:r>
      <w:proofErr w:type="spellEnd"/>
      <w:r w:rsidR="00D8264C">
        <w:rPr>
          <w:sz w:val="24"/>
          <w:szCs w:val="24"/>
        </w:rPr>
        <w:t xml:space="preserve">, Jr., and Ron </w:t>
      </w:r>
      <w:proofErr w:type="spellStart"/>
      <w:r w:rsidR="00D8264C">
        <w:rPr>
          <w:sz w:val="24"/>
          <w:szCs w:val="24"/>
        </w:rPr>
        <w:t>Weekley</w:t>
      </w:r>
      <w:proofErr w:type="spellEnd"/>
      <w:r w:rsidR="00D8264C">
        <w:rPr>
          <w:sz w:val="24"/>
          <w:szCs w:val="24"/>
        </w:rPr>
        <w:t>, Zoning Inspector.</w:t>
      </w:r>
    </w:p>
    <w:p w:rsidR="005A185C" w:rsidRPr="003C4CFB" w:rsidRDefault="005A185C">
      <w:pPr>
        <w:rPr>
          <w:sz w:val="24"/>
          <w:szCs w:val="24"/>
        </w:rPr>
      </w:pPr>
      <w:r w:rsidRPr="003C4CFB">
        <w:rPr>
          <w:sz w:val="24"/>
          <w:szCs w:val="24"/>
        </w:rPr>
        <w:t>The meeting was called to order at 7:00 p.m. by Chairman Stan Koehlinger.</w:t>
      </w:r>
    </w:p>
    <w:p w:rsidR="00020F6B" w:rsidRDefault="00342DA4">
      <w:pPr>
        <w:rPr>
          <w:sz w:val="24"/>
          <w:szCs w:val="24"/>
        </w:rPr>
      </w:pPr>
      <w:r>
        <w:rPr>
          <w:sz w:val="24"/>
          <w:szCs w:val="24"/>
        </w:rPr>
        <w:t>Motion made by Frank Bachman</w:t>
      </w:r>
      <w:r w:rsidR="00352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 xml:space="preserve">, Jr. to approve the </w:t>
      </w:r>
      <w:r w:rsidR="00AE2800">
        <w:rPr>
          <w:sz w:val="24"/>
          <w:szCs w:val="24"/>
        </w:rPr>
        <w:t>May 5</w:t>
      </w:r>
      <w:r w:rsidR="00020F6B">
        <w:rPr>
          <w:sz w:val="24"/>
          <w:szCs w:val="24"/>
        </w:rPr>
        <w:t>, 2014 meeting minutes, motion passed unanimously.</w:t>
      </w:r>
    </w:p>
    <w:p w:rsidR="00342DA4" w:rsidRDefault="00342DA4">
      <w:pPr>
        <w:rPr>
          <w:sz w:val="24"/>
          <w:szCs w:val="24"/>
        </w:rPr>
      </w:pPr>
      <w:r>
        <w:rPr>
          <w:sz w:val="24"/>
          <w:szCs w:val="24"/>
        </w:rPr>
        <w:t>Motion made by Eric McGovern and seconded by Frank Bachman to approve the May 19, 2014 meeting minutes, motion passed unanimously.</w:t>
      </w:r>
    </w:p>
    <w:p w:rsidR="00342DA4" w:rsidRDefault="0094167D">
      <w:pPr>
        <w:rPr>
          <w:sz w:val="24"/>
          <w:szCs w:val="24"/>
        </w:rPr>
      </w:pPr>
      <w:r>
        <w:rPr>
          <w:sz w:val="24"/>
          <w:szCs w:val="24"/>
        </w:rPr>
        <w:t xml:space="preserve">Proposed changes </w:t>
      </w:r>
      <w:proofErr w:type="gramStart"/>
      <w:r>
        <w:rPr>
          <w:sz w:val="24"/>
          <w:szCs w:val="24"/>
        </w:rPr>
        <w:t>203.5F(</w:t>
      </w:r>
      <w:proofErr w:type="gramEnd"/>
      <w:r>
        <w:rPr>
          <w:sz w:val="24"/>
          <w:szCs w:val="24"/>
        </w:rPr>
        <w:t>2) Woodpiles, provided the wood is neatly stacked and does not exceed 6 feet in height.  McKenna recommended adding woodpiles be sufficiently covered and wood kept dry.  Zoning commission declined adding McKenna’s recommendations.</w:t>
      </w:r>
    </w:p>
    <w:p w:rsidR="00813FA9" w:rsidRDefault="00813FA9">
      <w:pPr>
        <w:rPr>
          <w:sz w:val="24"/>
          <w:szCs w:val="24"/>
        </w:rPr>
      </w:pPr>
      <w:r>
        <w:rPr>
          <w:sz w:val="24"/>
          <w:szCs w:val="24"/>
        </w:rPr>
        <w:t>Proposed changes to Minimum Number of Off-Street Parking Spaces Required 501.1A Auditorium, Theaters, Stadiums, Churches and Similar Uses: One (1) for each two (2) seats based on maximum seating capacity. McKenna recommended one (1) parking space per four (4) seats.  Frank Bachman made a motion to not accept McKenna’s recommendation and seconded by Eric McGovern.  Motion passed unanimously.</w:t>
      </w:r>
    </w:p>
    <w:p w:rsidR="0094167D" w:rsidRDefault="0094167D">
      <w:pPr>
        <w:rPr>
          <w:sz w:val="24"/>
          <w:szCs w:val="24"/>
        </w:rPr>
      </w:pPr>
      <w:r>
        <w:rPr>
          <w:sz w:val="24"/>
          <w:szCs w:val="24"/>
        </w:rPr>
        <w:t>Proposed changes 501.2B regarding parking spaces.  Zoning Commission changed recommendations from each off-street parking space required shall be not less than two hundred (200) square feet t</w:t>
      </w:r>
      <w:r w:rsidR="00813FA9">
        <w:rPr>
          <w:sz w:val="24"/>
          <w:szCs w:val="24"/>
        </w:rPr>
        <w:t xml:space="preserve">o each parking space shall be at least 10 feet wide and 20 feet long. Motion made by George </w:t>
      </w:r>
      <w:proofErr w:type="spellStart"/>
      <w:r w:rsidR="00813FA9">
        <w:rPr>
          <w:sz w:val="24"/>
          <w:szCs w:val="24"/>
        </w:rPr>
        <w:t>Downes</w:t>
      </w:r>
      <w:proofErr w:type="spellEnd"/>
      <w:r w:rsidR="00D97CBC">
        <w:rPr>
          <w:sz w:val="24"/>
          <w:szCs w:val="24"/>
        </w:rPr>
        <w:t>, Jr.</w:t>
      </w:r>
      <w:r w:rsidR="00813FA9">
        <w:rPr>
          <w:sz w:val="24"/>
          <w:szCs w:val="24"/>
        </w:rPr>
        <w:t xml:space="preserve"> to accept new recommendation, seconded by Frank Bachman.  Motion passed unanimously.</w:t>
      </w:r>
    </w:p>
    <w:p w:rsidR="00813FA9" w:rsidRDefault="00D97CBC">
      <w:pPr>
        <w:rPr>
          <w:sz w:val="24"/>
          <w:szCs w:val="24"/>
        </w:rPr>
      </w:pPr>
      <w:r>
        <w:rPr>
          <w:sz w:val="24"/>
          <w:szCs w:val="24"/>
        </w:rPr>
        <w:t xml:space="preserve">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>,</w:t>
      </w:r>
      <w:r w:rsidR="00AE2800">
        <w:rPr>
          <w:sz w:val="24"/>
          <w:szCs w:val="24"/>
        </w:rPr>
        <w:t xml:space="preserve"> </w:t>
      </w:r>
      <w:r>
        <w:rPr>
          <w:sz w:val="24"/>
          <w:szCs w:val="24"/>
        </w:rPr>
        <w:t>Jr. made motion to remove Section 203.5D due to duplication in Section 204.11.  Zoning Resolution will show section 203.5D stating superseded by 204.11.  Seconded by Frank Bachman, motion passed unanimously.</w:t>
      </w:r>
    </w:p>
    <w:p w:rsidR="00D97CBC" w:rsidRDefault="00D97CBC">
      <w:pPr>
        <w:rPr>
          <w:sz w:val="24"/>
          <w:szCs w:val="24"/>
        </w:rPr>
      </w:pPr>
      <w:r>
        <w:rPr>
          <w:sz w:val="24"/>
          <w:szCs w:val="24"/>
        </w:rPr>
        <w:t xml:space="preserve">There is not a definition for Commercial Vehicle in the Zoning Resolution.  Ron </w:t>
      </w:r>
      <w:proofErr w:type="spellStart"/>
      <w:r>
        <w:rPr>
          <w:sz w:val="24"/>
          <w:szCs w:val="24"/>
        </w:rPr>
        <w:t>Weekley</w:t>
      </w:r>
      <w:proofErr w:type="spellEnd"/>
      <w:r>
        <w:rPr>
          <w:sz w:val="24"/>
          <w:szCs w:val="24"/>
        </w:rPr>
        <w:t xml:space="preserve"> will investigate appropriat</w:t>
      </w:r>
      <w:r w:rsidR="00AE2800">
        <w:rPr>
          <w:sz w:val="24"/>
          <w:szCs w:val="24"/>
        </w:rPr>
        <w:t>e definition and report back to</w:t>
      </w:r>
      <w:r>
        <w:rPr>
          <w:sz w:val="24"/>
          <w:szCs w:val="24"/>
        </w:rPr>
        <w:t xml:space="preserve"> the Zoning Commission for approval.</w:t>
      </w:r>
    </w:p>
    <w:p w:rsidR="00D97CBC" w:rsidRDefault="00D97C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Eric McGovern made a motion to not include McKenna’s recommendation to require all outdoor storage areas to also be screened from view of any adjoining lot.</w:t>
      </w:r>
      <w:r w:rsidR="00AE2800">
        <w:rPr>
          <w:sz w:val="24"/>
          <w:szCs w:val="24"/>
        </w:rPr>
        <w:t xml:space="preserve">  This refers to Section 203.9.</w:t>
      </w:r>
      <w:r>
        <w:rPr>
          <w:sz w:val="24"/>
          <w:szCs w:val="24"/>
        </w:rPr>
        <w:t xml:space="preserve">  Frank Bachman seconded motion, which passed unanimously.</w:t>
      </w:r>
    </w:p>
    <w:p w:rsidR="00D97CBC" w:rsidRDefault="00D97CBC">
      <w:pPr>
        <w:rPr>
          <w:sz w:val="24"/>
          <w:szCs w:val="24"/>
        </w:rPr>
      </w:pPr>
      <w:r>
        <w:rPr>
          <w:sz w:val="24"/>
          <w:szCs w:val="24"/>
        </w:rPr>
        <w:t>Zoning Commission recommended incorporating the remainder of McKenna Associates recommendations into the proposed changes to the Zoning Resolution.</w:t>
      </w:r>
    </w:p>
    <w:p w:rsidR="003F5AFB" w:rsidRDefault="003F5AFB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Koehlinger</w:t>
      </w:r>
      <w:proofErr w:type="spellEnd"/>
      <w:r>
        <w:rPr>
          <w:sz w:val="24"/>
          <w:szCs w:val="24"/>
        </w:rPr>
        <w:t xml:space="preserve"> reported that Mar</w:t>
      </w:r>
      <w:r w:rsidR="00454A74">
        <w:rPr>
          <w:sz w:val="24"/>
          <w:szCs w:val="24"/>
        </w:rPr>
        <w:t>tha Simon would like to build a</w:t>
      </w:r>
      <w:bookmarkStart w:id="0" w:name="_GoBack"/>
      <w:bookmarkEnd w:id="0"/>
      <w:r>
        <w:rPr>
          <w:sz w:val="24"/>
          <w:szCs w:val="24"/>
        </w:rPr>
        <w:t xml:space="preserve"> new building for a catering business by </w:t>
      </w:r>
      <w:proofErr w:type="spellStart"/>
      <w:r>
        <w:rPr>
          <w:sz w:val="24"/>
          <w:szCs w:val="24"/>
        </w:rPr>
        <w:t>Wilkshire</w:t>
      </w:r>
      <w:proofErr w:type="spellEnd"/>
      <w:r>
        <w:rPr>
          <w:sz w:val="24"/>
          <w:szCs w:val="24"/>
        </w:rPr>
        <w:t xml:space="preserve"> Banquet Center and there doesn’t appear to be a problem with zoning.</w:t>
      </w:r>
    </w:p>
    <w:p w:rsidR="00AE2800" w:rsidRDefault="00AE2800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Weekley</w:t>
      </w:r>
      <w:proofErr w:type="spellEnd"/>
      <w:r>
        <w:rPr>
          <w:sz w:val="24"/>
          <w:szCs w:val="24"/>
        </w:rPr>
        <w:t>, Zoning Inspector reported a new house being built in Hunters Green and a question regarding a property split to build a duplex.</w:t>
      </w:r>
    </w:p>
    <w:p w:rsidR="00AE2800" w:rsidRDefault="00AE2800">
      <w:pPr>
        <w:rPr>
          <w:sz w:val="24"/>
          <w:szCs w:val="24"/>
        </w:rPr>
      </w:pPr>
      <w:r>
        <w:rPr>
          <w:sz w:val="24"/>
          <w:szCs w:val="24"/>
        </w:rPr>
        <w:t xml:space="preserve">Eric McGovern made a motion to adjourn and it was seconded by 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>, Jr., motion passed unanimously.  Meeting adjourned at 8:25.</w:t>
      </w:r>
    </w:p>
    <w:p w:rsidR="00AE2800" w:rsidRDefault="00AE2800">
      <w:pPr>
        <w:rPr>
          <w:sz w:val="24"/>
          <w:szCs w:val="24"/>
        </w:rPr>
      </w:pPr>
      <w:r>
        <w:rPr>
          <w:sz w:val="24"/>
          <w:szCs w:val="24"/>
        </w:rPr>
        <w:t>Next meeting is scheduled for Monday, July 7, 2014 at 7:00 p.m. at Lawrence Township Building.</w:t>
      </w:r>
    </w:p>
    <w:p w:rsidR="00AE2800" w:rsidRDefault="00AE2800">
      <w:pPr>
        <w:rPr>
          <w:sz w:val="24"/>
          <w:szCs w:val="24"/>
        </w:rPr>
      </w:pPr>
    </w:p>
    <w:p w:rsidR="00AE2800" w:rsidRDefault="00AE2800">
      <w:pPr>
        <w:rPr>
          <w:sz w:val="24"/>
          <w:szCs w:val="24"/>
        </w:rPr>
      </w:pPr>
    </w:p>
    <w:p w:rsidR="00AE2800" w:rsidRDefault="00AE2800">
      <w:pPr>
        <w:rPr>
          <w:sz w:val="24"/>
          <w:szCs w:val="24"/>
        </w:rPr>
      </w:pPr>
    </w:p>
    <w:p w:rsidR="00AE2800" w:rsidRDefault="00AE2800">
      <w:pPr>
        <w:rPr>
          <w:sz w:val="24"/>
          <w:szCs w:val="24"/>
        </w:rPr>
      </w:pPr>
    </w:p>
    <w:p w:rsidR="00AE2800" w:rsidRDefault="00AE28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E2800" w:rsidRDefault="00AE2800">
      <w:pPr>
        <w:rPr>
          <w:sz w:val="24"/>
          <w:szCs w:val="24"/>
        </w:rPr>
      </w:pPr>
      <w:r>
        <w:rPr>
          <w:sz w:val="24"/>
          <w:szCs w:val="24"/>
        </w:rPr>
        <w:t>Respectfully, Ann Ackerman</w:t>
      </w:r>
    </w:p>
    <w:p w:rsidR="00AE2800" w:rsidRDefault="00AE2800">
      <w:pPr>
        <w:rPr>
          <w:sz w:val="24"/>
          <w:szCs w:val="24"/>
        </w:rPr>
      </w:pPr>
    </w:p>
    <w:p w:rsidR="00AE2800" w:rsidRDefault="00AE2800">
      <w:pPr>
        <w:rPr>
          <w:sz w:val="24"/>
          <w:szCs w:val="24"/>
        </w:rPr>
      </w:pPr>
    </w:p>
    <w:p w:rsidR="00D97CBC" w:rsidRDefault="00D97CBC">
      <w:pPr>
        <w:rPr>
          <w:sz w:val="24"/>
          <w:szCs w:val="24"/>
        </w:rPr>
      </w:pPr>
    </w:p>
    <w:p w:rsidR="00813FA9" w:rsidRDefault="00813FA9">
      <w:pPr>
        <w:rPr>
          <w:sz w:val="24"/>
          <w:szCs w:val="24"/>
        </w:rPr>
      </w:pPr>
    </w:p>
    <w:sectPr w:rsidR="0081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C"/>
    <w:rsid w:val="00020F6B"/>
    <w:rsid w:val="00061F94"/>
    <w:rsid w:val="00160235"/>
    <w:rsid w:val="001C6F1A"/>
    <w:rsid w:val="002D76E8"/>
    <w:rsid w:val="002E1FF2"/>
    <w:rsid w:val="00342DA4"/>
    <w:rsid w:val="00352737"/>
    <w:rsid w:val="00370B2A"/>
    <w:rsid w:val="00385E60"/>
    <w:rsid w:val="003C4CFB"/>
    <w:rsid w:val="003F5AFB"/>
    <w:rsid w:val="00454A74"/>
    <w:rsid w:val="00466725"/>
    <w:rsid w:val="00591EF5"/>
    <w:rsid w:val="005A12A1"/>
    <w:rsid w:val="005A185C"/>
    <w:rsid w:val="00621B27"/>
    <w:rsid w:val="00697294"/>
    <w:rsid w:val="007700CD"/>
    <w:rsid w:val="00813FA9"/>
    <w:rsid w:val="0094167D"/>
    <w:rsid w:val="00AE2800"/>
    <w:rsid w:val="00BA2D2A"/>
    <w:rsid w:val="00C14D20"/>
    <w:rsid w:val="00C50099"/>
    <w:rsid w:val="00C74B29"/>
    <w:rsid w:val="00D8264C"/>
    <w:rsid w:val="00D97CBC"/>
    <w:rsid w:val="00DF7DBA"/>
    <w:rsid w:val="00E00295"/>
    <w:rsid w:val="00E22A63"/>
    <w:rsid w:val="00E703DE"/>
    <w:rsid w:val="00F20D6F"/>
    <w:rsid w:val="00F2514A"/>
    <w:rsid w:val="00F3682E"/>
    <w:rsid w:val="00F73B1D"/>
    <w:rsid w:val="00F90345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2014-06-18T15:19:00Z</cp:lastPrinted>
  <dcterms:created xsi:type="dcterms:W3CDTF">2014-06-20T15:33:00Z</dcterms:created>
  <dcterms:modified xsi:type="dcterms:W3CDTF">2014-06-20T15:33:00Z</dcterms:modified>
</cp:coreProperties>
</file>